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1CE56" w14:textId="42042AEC" w:rsidR="00E9454E" w:rsidRPr="00484F27" w:rsidRDefault="004358C9" w:rsidP="004358C9">
      <w:pPr>
        <w:tabs>
          <w:tab w:val="left" w:pos="1080"/>
        </w:tabs>
        <w:rPr>
          <w:b/>
        </w:rPr>
      </w:pPr>
      <w:r w:rsidRPr="00484F27">
        <w:rPr>
          <w:b/>
        </w:rPr>
        <w:t>Bijlage 3</w:t>
      </w:r>
      <w:r w:rsidRPr="00484F27">
        <w:rPr>
          <w:b/>
        </w:rPr>
        <w:tab/>
      </w:r>
      <w:r w:rsidRPr="00484F27">
        <w:rPr>
          <w:b/>
        </w:rPr>
        <w:tab/>
        <w:t>Concept</w:t>
      </w:r>
      <w:r w:rsidR="00484F27" w:rsidRPr="00484F27">
        <w:rPr>
          <w:b/>
        </w:rPr>
        <w:t xml:space="preserve"> </w:t>
      </w:r>
      <w:r w:rsidRPr="00484F27">
        <w:rPr>
          <w:b/>
        </w:rPr>
        <w:t>Overeenkomst</w:t>
      </w:r>
      <w:r w:rsidR="00E9454E" w:rsidRPr="00484F27">
        <w:rPr>
          <w:rFonts w:eastAsiaTheme="minorHAnsi" w:cstheme="minorBidi"/>
          <w:b/>
          <w:lang w:eastAsia="en-US"/>
        </w:rPr>
        <w:t xml:space="preserve"> </w:t>
      </w:r>
      <w:r w:rsidR="00484F27" w:rsidRPr="00484F27">
        <w:rPr>
          <w:rFonts w:eastAsiaTheme="minorHAnsi" w:cstheme="minorBidi"/>
          <w:b/>
          <w:lang w:eastAsia="en-US"/>
        </w:rPr>
        <w:t>“Vervanging ECM systeem” DIG-12907</w:t>
      </w:r>
    </w:p>
    <w:p w14:paraId="0CE59CFA" w14:textId="77777777" w:rsidR="004358C9" w:rsidRDefault="004358C9" w:rsidP="004358C9">
      <w:pPr>
        <w:rPr>
          <w:i/>
          <w:color w:val="FF0000"/>
          <w:highlight w:val="yellow"/>
        </w:rPr>
      </w:pPr>
    </w:p>
    <w:p w14:paraId="0E8CC257"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4908367B"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 xml:space="preserve">Hoogheemraadschap van Rijnland, gevestigd te Leiden, te dezen vertegenwoordigd </w:t>
      </w:r>
      <w:r w:rsidR="001741F1">
        <w:rPr>
          <w:rFonts w:eastAsiaTheme="minorHAnsi" w:cstheme="minorBidi"/>
          <w:lang w:eastAsia="en-US"/>
        </w:rPr>
        <w:t>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5B1EF35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4D69FE3C"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764B3563" w14:textId="77777777" w:rsidR="00B61DA2" w:rsidRPr="00B61DA2" w:rsidRDefault="00B61DA2" w:rsidP="00B61DA2">
      <w:r w:rsidRPr="00B61DA2">
        <w:t>OVERWEGENDE:</w:t>
      </w:r>
    </w:p>
    <w:p w14:paraId="3E4BFEE4" w14:textId="77777777" w:rsidR="00B61DA2" w:rsidRPr="00B61DA2" w:rsidRDefault="00B61DA2" w:rsidP="00B61DA2"/>
    <w:p w14:paraId="047E4846" w14:textId="77777777" w:rsidR="00B61DA2" w:rsidRPr="00B61DA2" w:rsidRDefault="00B61DA2" w:rsidP="00B61DA2">
      <w:pPr>
        <w:tabs>
          <w:tab w:val="left" w:pos="540"/>
        </w:tabs>
        <w:ind w:left="540" w:hanging="540"/>
      </w:pPr>
      <w:r w:rsidRPr="00B61DA2">
        <w:t xml:space="preserve">a. </w:t>
      </w:r>
      <w:r w:rsidRPr="00B61DA2">
        <w:tab/>
        <w:t xml:space="preserve">dat Opdrachtgever een Inschrijvingsleidraad heeft uitgeschreven met betrekking tot </w:t>
      </w:r>
      <w:r w:rsidRPr="00B61DA2">
        <w:rPr>
          <w:highlight w:val="lightGray"/>
        </w:rPr>
        <w:t>omschrijving</w:t>
      </w:r>
      <w:r w:rsidR="001741F1">
        <w:rPr>
          <w:highlight w:val="lightGray"/>
        </w:rPr>
        <w:t xml:space="preserve"> levering</w:t>
      </w:r>
      <w:r w:rsidRPr="00B61DA2">
        <w:t xml:space="preserve"> het hoogheemraadschap van Rijnland;</w:t>
      </w:r>
    </w:p>
    <w:p w14:paraId="7BA757EE" w14:textId="77777777" w:rsidR="00B61DA2" w:rsidRPr="00B61DA2" w:rsidRDefault="00B61DA2" w:rsidP="00B61DA2">
      <w:pPr>
        <w:tabs>
          <w:tab w:val="left" w:pos="540"/>
        </w:tabs>
        <w:ind w:left="540" w:hanging="540"/>
      </w:pPr>
      <w:r w:rsidRPr="00B61DA2">
        <w:t xml:space="preserve">b. </w:t>
      </w:r>
      <w:r w:rsidRPr="00B61DA2">
        <w:tab/>
        <w:t xml:space="preserve">dat de eisen voor het indienen van de Inschrijving en de uitvoering van de opdracht zijn vastgelegd in de Inschrijvingsleidraad met document </w:t>
      </w:r>
      <w:r w:rsidRPr="00B61DA2">
        <w:rPr>
          <w:highlight w:val="lightGray"/>
        </w:rPr>
        <w:t>…….</w:t>
      </w:r>
      <w:r w:rsidRPr="00B61DA2">
        <w:t>;</w:t>
      </w:r>
    </w:p>
    <w:p w14:paraId="5DE52FA2" w14:textId="77777777" w:rsidR="00B61DA2" w:rsidRPr="00B61DA2" w:rsidRDefault="00B61DA2" w:rsidP="00B61DA2">
      <w:pPr>
        <w:tabs>
          <w:tab w:val="left" w:pos="540"/>
        </w:tabs>
        <w:ind w:left="540" w:hanging="540"/>
      </w:pPr>
      <w:r w:rsidRPr="00B61DA2">
        <w:t xml:space="preserve">c.  </w:t>
      </w:r>
      <w:r w:rsidRPr="00B61DA2">
        <w:tab/>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14:paraId="3C614287" w14:textId="77777777" w:rsidR="00B61DA2" w:rsidRPr="00B61DA2" w:rsidRDefault="00B61DA2" w:rsidP="00B61DA2">
      <w:pPr>
        <w:tabs>
          <w:tab w:val="left" w:pos="540"/>
        </w:tabs>
        <w:ind w:left="540" w:hanging="540"/>
      </w:pPr>
      <w:r w:rsidRPr="00B61DA2">
        <w:t xml:space="preserve">d. </w:t>
      </w:r>
      <w:r w:rsidRPr="00B61DA2">
        <w:tab/>
        <w:t>dat Opdrachtgever op basis van het EMVI-gunningcriterium “</w:t>
      </w:r>
      <w:r w:rsidRPr="00B61DA2">
        <w:rPr>
          <w:color w:val="FF0000"/>
        </w:rPr>
        <w:t>beste prijs-kwaliteitsverhouding / laagste kosten berekend op basis van kosteneffectiviteit / laagste prijs</w:t>
      </w:r>
      <w:r w:rsidRPr="00B61DA2">
        <w:t>” de opdracht, zoals omschreven in de Inschrijvingsleidraad aan Opdrachtnemer heeft gegund;</w:t>
      </w:r>
    </w:p>
    <w:p w14:paraId="7A42055D" w14:textId="77777777"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B61DA2">
        <w:rPr>
          <w:color w:val="FF0000"/>
        </w:rPr>
        <w:t xml:space="preserve">(Raam)Overeenkomst </w:t>
      </w:r>
      <w:r w:rsidRPr="00B61DA2">
        <w:t>wensen vast te leggen.</w:t>
      </w:r>
    </w:p>
    <w:p w14:paraId="51D4B632" w14:textId="77777777" w:rsidR="00B61DA2" w:rsidRPr="00B61DA2" w:rsidRDefault="00B61DA2" w:rsidP="00B61DA2"/>
    <w:p w14:paraId="685E8E47" w14:textId="77777777" w:rsidR="00B61DA2" w:rsidRPr="00B61DA2" w:rsidRDefault="00B61DA2" w:rsidP="00B61DA2">
      <w:r w:rsidRPr="00B61DA2">
        <w:t>VERKLAREN TE ZIJN OVEREENGEKOMEN ALS VOLGT:</w:t>
      </w:r>
    </w:p>
    <w:p w14:paraId="0E852C23" w14:textId="77777777" w:rsidR="00B61DA2" w:rsidRPr="00B61DA2" w:rsidRDefault="00B61DA2" w:rsidP="00B61DA2"/>
    <w:p w14:paraId="25FAF53C" w14:textId="77777777" w:rsidR="00B61DA2" w:rsidRPr="00B61DA2" w:rsidRDefault="00B61DA2" w:rsidP="00B61DA2">
      <w:pPr>
        <w:ind w:left="540"/>
      </w:pPr>
      <w:r w:rsidRPr="00B61DA2">
        <w:t xml:space="preserve">In deze </w:t>
      </w:r>
      <w:r w:rsidRPr="00B61DA2">
        <w:rPr>
          <w:color w:val="FF0000"/>
        </w:rPr>
        <w:t xml:space="preserve">(Raam)Overeenkomst </w:t>
      </w:r>
      <w:r w:rsidRPr="00B61DA2">
        <w:t xml:space="preserve">wordt een aantal begrippen met een beginhoofdletter gebruikt. Aan deze begrippen komt de betekenis toe die hieraan wordt gegeven in artikel 1 van de Algemene </w:t>
      </w:r>
      <w:proofErr w:type="spellStart"/>
      <w:r w:rsidRPr="00B61DA2">
        <w:t>Waterschaps</w:t>
      </w:r>
      <w:r w:rsidR="001741F1">
        <w:t>inkoop</w:t>
      </w:r>
      <w:r w:rsidRPr="00B61DA2">
        <w:t>voorwaarden</w:t>
      </w:r>
      <w:proofErr w:type="spellEnd"/>
      <w:r w:rsidRPr="00B61DA2">
        <w:t xml:space="preserve"> voor </w:t>
      </w:r>
      <w:r w:rsidR="001741F1">
        <w:t>leveringen</w:t>
      </w:r>
      <w:r w:rsidRPr="00B61DA2">
        <w:t xml:space="preserve"> 2018 (AW</w:t>
      </w:r>
      <w:r w:rsidR="001741F1">
        <w:t>I</w:t>
      </w:r>
      <w:r w:rsidRPr="00B61DA2">
        <w:t>V - 2018).</w:t>
      </w:r>
    </w:p>
    <w:p w14:paraId="279ED351" w14:textId="77777777" w:rsidR="00B61DA2" w:rsidRPr="00B61DA2" w:rsidRDefault="00B61DA2" w:rsidP="00B61DA2"/>
    <w:p w14:paraId="131DA012" w14:textId="77777777" w:rsidR="00B61DA2" w:rsidRPr="00B61DA2" w:rsidRDefault="00B61DA2" w:rsidP="00B61DA2">
      <w:pPr>
        <w:numPr>
          <w:ilvl w:val="0"/>
          <w:numId w:val="27"/>
        </w:numPr>
        <w:tabs>
          <w:tab w:val="left" w:pos="540"/>
        </w:tabs>
        <w:ind w:left="0" w:firstLine="0"/>
        <w:rPr>
          <w:b/>
        </w:rPr>
      </w:pPr>
      <w:r w:rsidRPr="00B61DA2">
        <w:rPr>
          <w:b/>
        </w:rPr>
        <w:t xml:space="preserve">Voorwerp van de </w:t>
      </w:r>
      <w:r w:rsidRPr="00B61DA2">
        <w:rPr>
          <w:b/>
          <w:color w:val="FF0000"/>
        </w:rPr>
        <w:t>(Raam)Overeenkomst</w:t>
      </w:r>
    </w:p>
    <w:p w14:paraId="72929D9D" w14:textId="77777777" w:rsidR="00B61DA2" w:rsidRPr="00B61DA2" w:rsidRDefault="00B61DA2" w:rsidP="00B61DA2">
      <w:pPr>
        <w:tabs>
          <w:tab w:val="left" w:pos="576"/>
        </w:tabs>
        <w:ind w:left="570" w:hanging="570"/>
      </w:pPr>
    </w:p>
    <w:p w14:paraId="7DB59062" w14:textId="77777777" w:rsidR="00B61DA2" w:rsidRPr="00B61DA2" w:rsidRDefault="00B61DA2" w:rsidP="00B61DA2">
      <w:pPr>
        <w:numPr>
          <w:ilvl w:val="1"/>
          <w:numId w:val="29"/>
        </w:numPr>
      </w:pPr>
      <w:r w:rsidRPr="00B61DA2">
        <w:t xml:space="preserve">Opdrachtgever verleent aan Opdrachtnemer opdracht tot het </w:t>
      </w:r>
      <w:r w:rsidR="00934654">
        <w:t>lever</w:t>
      </w:r>
      <w:r w:rsidRPr="00B61DA2">
        <w:t>en</w:t>
      </w:r>
      <w:r w:rsidR="00934654">
        <w:t xml:space="preserve"> van</w:t>
      </w:r>
      <w:r w:rsidRPr="00B61DA2">
        <w:t xml:space="preserve"> </w:t>
      </w:r>
      <w:r w:rsidRPr="00B61DA2">
        <w:rPr>
          <w:highlight w:val="lightGray"/>
        </w:rPr>
        <w:t xml:space="preserve">omschrijving </w:t>
      </w:r>
      <w:r w:rsidR="00934654">
        <w:rPr>
          <w:highlight w:val="lightGray"/>
        </w:rPr>
        <w:t>levering</w:t>
      </w:r>
      <w:r w:rsidRPr="00B61DA2">
        <w:t xml:space="preserve"> overeenkomstig de op basis van de Inschrijvingsleidraad inclusief haar bijlagen, de bijbehorende Nota(‘s) van Inlichtingen, de door de Opdrachtnemer ingediende Inschrijving en deze </w:t>
      </w:r>
      <w:r w:rsidRPr="00B61DA2">
        <w:rPr>
          <w:color w:val="FF0000"/>
        </w:rPr>
        <w:t xml:space="preserve">(Raam)Overeenkomst </w:t>
      </w:r>
      <w:r w:rsidRPr="00B61DA2">
        <w:t xml:space="preserve">genoemde voorwaarden, welke opdracht Opdrachtnemer bij deze aanvaardt, een en ander voor zover daarvan niet in deze </w:t>
      </w:r>
      <w:r w:rsidRPr="00B61DA2">
        <w:rPr>
          <w:color w:val="FF0000"/>
        </w:rPr>
        <w:t xml:space="preserve">(Raam)Overeenkomst </w:t>
      </w:r>
      <w:r w:rsidRPr="00B61DA2">
        <w:t>wordt afgeweken.</w:t>
      </w:r>
    </w:p>
    <w:p w14:paraId="397105A6" w14:textId="77777777" w:rsidR="00B61DA2" w:rsidRPr="00B61DA2" w:rsidRDefault="00B61DA2" w:rsidP="00B61DA2">
      <w:pPr>
        <w:ind w:left="540"/>
      </w:pPr>
    </w:p>
    <w:p w14:paraId="3FF2897F" w14:textId="77777777" w:rsidR="00B61DA2" w:rsidRPr="00B61DA2" w:rsidRDefault="00B61DA2" w:rsidP="00B61DA2">
      <w:pPr>
        <w:numPr>
          <w:ilvl w:val="1"/>
          <w:numId w:val="29"/>
        </w:numPr>
      </w:pPr>
      <w:r w:rsidRPr="00B61DA2">
        <w:t xml:space="preserve">De navolgende documenten maken deel uit van deze </w:t>
      </w:r>
      <w:r w:rsidRPr="00B61DA2">
        <w:rPr>
          <w:color w:val="FF0000"/>
        </w:rPr>
        <w:t>(Raam)Overeenkomst</w:t>
      </w:r>
      <w:r w:rsidRPr="00B61DA2">
        <w:t>. Voor zover deze documenten met  elkaar in tegenspraak zijn, prevaleert het eerder genoemde document boven het later genoemde:</w:t>
      </w:r>
    </w:p>
    <w:p w14:paraId="56919EF5" w14:textId="77777777" w:rsidR="00B61DA2" w:rsidRPr="00B61DA2" w:rsidRDefault="00B61DA2" w:rsidP="00B61DA2">
      <w:pPr>
        <w:tabs>
          <w:tab w:val="left" w:pos="450"/>
        </w:tabs>
      </w:pPr>
    </w:p>
    <w:p w14:paraId="2B8C0455"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deze </w:t>
      </w:r>
      <w:r w:rsidRPr="00B61DA2">
        <w:rPr>
          <w:rFonts w:eastAsia="HGPMinc"/>
          <w:color w:val="FF0000"/>
        </w:rPr>
        <w:t>Raamovereenkomst/Overeenkomst</w:t>
      </w:r>
      <w:r w:rsidRPr="00B61DA2">
        <w:rPr>
          <w:rFonts w:eastAsia="HGPMinc"/>
        </w:rPr>
        <w:t xml:space="preserve">; </w:t>
      </w:r>
    </w:p>
    <w:p w14:paraId="358EF6DD"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48A148C9"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p>
    <w:p w14:paraId="6E723250" w14:textId="77777777" w:rsidR="00B61DA2" w:rsidRPr="00934654" w:rsidRDefault="00B61DA2" w:rsidP="00934654">
      <w:pPr>
        <w:numPr>
          <w:ilvl w:val="0"/>
          <w:numId w:val="28"/>
        </w:numPr>
        <w:tabs>
          <w:tab w:val="left" w:pos="720"/>
        </w:tabs>
        <w:spacing w:after="120"/>
        <w:ind w:hanging="180"/>
        <w:rPr>
          <w:rFonts w:eastAsia="HGPMinc"/>
        </w:rPr>
      </w:pPr>
      <w:r w:rsidRPr="00B61DA2">
        <w:rPr>
          <w:rFonts w:eastAsia="HGPMinc"/>
        </w:rPr>
        <w:lastRenderedPageBreak/>
        <w:t xml:space="preserve">de Algemene </w:t>
      </w:r>
      <w:proofErr w:type="spellStart"/>
      <w:r w:rsidRPr="00B61DA2">
        <w:rPr>
          <w:rFonts w:eastAsia="HGPMinc"/>
        </w:rPr>
        <w:t>Waterschaps</w:t>
      </w:r>
      <w:r w:rsidR="00934654">
        <w:rPr>
          <w:rFonts w:eastAsia="HGPMinc"/>
        </w:rPr>
        <w:t>inkoop</w:t>
      </w:r>
      <w:r w:rsidRPr="00B61DA2">
        <w:rPr>
          <w:rFonts w:eastAsia="HGPMinc"/>
        </w:rPr>
        <w:t>voorwaarden</w:t>
      </w:r>
      <w:proofErr w:type="spellEnd"/>
      <w:r w:rsidRPr="00B61DA2">
        <w:rPr>
          <w:rFonts w:eastAsia="HGPMinc"/>
        </w:rPr>
        <w:t xml:space="preserve"> voor </w:t>
      </w:r>
      <w:proofErr w:type="spellStart"/>
      <w:r w:rsidR="00934654">
        <w:rPr>
          <w:rFonts w:eastAsia="HGPMinc"/>
        </w:rPr>
        <w:t>leveringen</w:t>
      </w:r>
      <w:r w:rsidRPr="00B61DA2">
        <w:rPr>
          <w:rFonts w:eastAsia="HGPMinc"/>
        </w:rPr>
        <w:t>n</w:t>
      </w:r>
      <w:proofErr w:type="spellEnd"/>
      <w:r w:rsidRPr="00B61DA2">
        <w:rPr>
          <w:rFonts w:eastAsia="HGPMinc"/>
        </w:rPr>
        <w:t xml:space="preserve"> 2018 (AW</w:t>
      </w:r>
      <w:r w:rsidR="00934654">
        <w:rPr>
          <w:rFonts w:eastAsia="HGPMinc"/>
        </w:rPr>
        <w:t>IV</w:t>
      </w:r>
      <w:r w:rsidRPr="00934654">
        <w:rPr>
          <w:rFonts w:eastAsia="HGPMinc"/>
        </w:rPr>
        <w:t xml:space="preserve"> - 2018);</w:t>
      </w:r>
    </w:p>
    <w:p w14:paraId="2E012B76"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p>
    <w:p w14:paraId="7DED2634" w14:textId="77777777" w:rsidR="00DC2C67" w:rsidRDefault="00DC2C67" w:rsidP="00B61DA2">
      <w:pPr>
        <w:tabs>
          <w:tab w:val="left" w:pos="576"/>
        </w:tabs>
      </w:pPr>
    </w:p>
    <w:p w14:paraId="0DDF9F04" w14:textId="77777777" w:rsidR="00DC2C67" w:rsidRPr="00B61DA2" w:rsidRDefault="00DC2C67" w:rsidP="00B61DA2">
      <w:pPr>
        <w:tabs>
          <w:tab w:val="left" w:pos="576"/>
        </w:tabs>
      </w:pPr>
    </w:p>
    <w:p w14:paraId="56E41553" w14:textId="77777777"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B61DA2">
        <w:rPr>
          <w:b/>
          <w:color w:val="FF0000"/>
        </w:rPr>
        <w:t>(Raam)Overeenkomst</w:t>
      </w:r>
    </w:p>
    <w:p w14:paraId="0712E5D3" w14:textId="77777777" w:rsidR="00B61DA2" w:rsidRPr="00B61DA2" w:rsidRDefault="00B61DA2" w:rsidP="00B61DA2">
      <w:pPr>
        <w:tabs>
          <w:tab w:val="left" w:pos="576"/>
        </w:tabs>
      </w:pPr>
    </w:p>
    <w:p w14:paraId="7B078CDE" w14:textId="77777777" w:rsidR="00B61DA2" w:rsidRPr="00B61DA2" w:rsidRDefault="00B61DA2" w:rsidP="00B61DA2">
      <w:pPr>
        <w:ind w:left="540" w:hanging="540"/>
      </w:pPr>
      <w:r w:rsidRPr="00B61DA2">
        <w:t>2.1</w:t>
      </w:r>
      <w:r w:rsidRPr="00B61DA2">
        <w:tab/>
        <w:t xml:space="preserve">Deze </w:t>
      </w:r>
      <w:r w:rsidRPr="00B61DA2">
        <w:rPr>
          <w:color w:val="FF0000"/>
        </w:rPr>
        <w:t xml:space="preserve">(Raam)Overeenkomst </w:t>
      </w:r>
      <w:r w:rsidRPr="00B61DA2">
        <w:t xml:space="preserve">gaat in op </w:t>
      </w:r>
      <w:r w:rsidRPr="00B61DA2">
        <w:rPr>
          <w:highlight w:val="lightGray"/>
        </w:rPr>
        <w:t>datum</w:t>
      </w:r>
      <w:r w:rsidRPr="00B61DA2">
        <w:t xml:space="preserve"> en komt tot stand door ondertekening van het contract door beide Partijen.</w:t>
      </w:r>
    </w:p>
    <w:p w14:paraId="6BB409D8" w14:textId="77777777" w:rsidR="00B61DA2" w:rsidRPr="00B61DA2" w:rsidRDefault="00B61DA2" w:rsidP="00B61DA2">
      <w:pPr>
        <w:tabs>
          <w:tab w:val="left" w:pos="540"/>
        </w:tabs>
      </w:pPr>
    </w:p>
    <w:p w14:paraId="74EAA491" w14:textId="77777777" w:rsidR="00B61DA2" w:rsidRPr="00B61DA2" w:rsidRDefault="00B61DA2" w:rsidP="00B61DA2">
      <w:pPr>
        <w:ind w:left="540" w:hanging="540"/>
      </w:pPr>
      <w:r w:rsidRPr="00B61DA2">
        <w:t>2.2</w:t>
      </w:r>
      <w:r w:rsidRPr="00B61DA2">
        <w:tab/>
        <w:t xml:space="preserve">Deze </w:t>
      </w:r>
      <w:r w:rsidRPr="00B61DA2">
        <w:rPr>
          <w:color w:val="FF0000"/>
        </w:rPr>
        <w:t xml:space="preserve">(Raam)Overeenkomst </w:t>
      </w:r>
      <w:r w:rsidRPr="00B61DA2">
        <w:t xml:space="preserve">wordt aangegaan voor duur van </w:t>
      </w:r>
      <w:r w:rsidRPr="00B61DA2">
        <w:rPr>
          <w:highlight w:val="lightGray"/>
        </w:rPr>
        <w:t>aantal</w:t>
      </w:r>
      <w:r w:rsidRPr="00B61DA2">
        <w:t xml:space="preserve"> jaar, ingaande per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De </w:t>
      </w:r>
      <w:r w:rsidRPr="00B61DA2">
        <w:rPr>
          <w:color w:val="FF0000"/>
        </w:rPr>
        <w:t xml:space="preserve">(Raam)Overeenkomst </w:t>
      </w:r>
      <w:r w:rsidRPr="00B61DA2">
        <w:t xml:space="preserve">kan </w:t>
      </w:r>
      <w:r w:rsidRPr="00B61DA2">
        <w:rPr>
          <w:highlight w:val="lightGray"/>
        </w:rPr>
        <w:t>XX</w:t>
      </w:r>
      <w:r w:rsidRPr="00B61DA2">
        <w:t xml:space="preserve"> keer met een periode van</w:t>
      </w:r>
      <w:r w:rsidRPr="00B61DA2">
        <w:rPr>
          <w:color w:val="1F497D"/>
        </w:rPr>
        <w:t xml:space="preserve"> </w:t>
      </w:r>
      <w:r w:rsidRPr="00B61DA2">
        <w:t xml:space="preserve">telkens </w:t>
      </w:r>
      <w:r w:rsidRPr="00B61DA2">
        <w:rPr>
          <w:highlight w:val="lightGray"/>
        </w:rPr>
        <w:t>XX jaar/maanden</w:t>
      </w:r>
      <w:r w:rsidRPr="00B61DA2">
        <w:t>, worden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dan </w:t>
      </w:r>
      <w:r w:rsidRPr="00B61DA2">
        <w:rPr>
          <w:highlight w:val="lightGray"/>
        </w:rPr>
        <w:t>XX jaar/maanden</w:t>
      </w:r>
      <w:r w:rsidRPr="00B61DA2">
        <w:t xml:space="preserve">. Indien de verlengingsopties door Opdrachtgever niet worden uitgeoefend eindigt de </w:t>
      </w:r>
      <w:r w:rsidRPr="00B61DA2">
        <w:rPr>
          <w:color w:val="FF0000"/>
        </w:rPr>
        <w:t xml:space="preserve">(Raam)Overeenkomst </w:t>
      </w:r>
      <w:r w:rsidRPr="00B61DA2">
        <w:t xml:space="preserve">van rechtswege na het verstrijken van de initiële looptijd </w:t>
      </w:r>
      <w:r w:rsidRPr="00B61DA2">
        <w:rPr>
          <w:highlight w:val="lightGray"/>
        </w:rPr>
        <w:t>van één (1) jaar</w:t>
      </w:r>
      <w:r w:rsidRPr="00B61DA2">
        <w:t xml:space="preserve">.  Een verlengde </w:t>
      </w:r>
      <w:r w:rsidRPr="00B61DA2">
        <w:rPr>
          <w:color w:val="FF0000"/>
        </w:rPr>
        <w:t xml:space="preserve">(Raam)Overeenkomst </w:t>
      </w:r>
      <w:r w:rsidRPr="00B61DA2">
        <w:t>eindigt van rechtswege op de verlengde einddatum, tenzij deze uiterlijk drie (3) maanden voordien door Opdrachtgever wordt verlengd, als hierboven bedoeld.</w:t>
      </w:r>
    </w:p>
    <w:p w14:paraId="68B84DAD" w14:textId="77777777" w:rsidR="00B61DA2" w:rsidRPr="00B61DA2" w:rsidRDefault="00B61DA2" w:rsidP="00B61DA2">
      <w:pPr>
        <w:tabs>
          <w:tab w:val="left" w:pos="540"/>
        </w:tabs>
        <w:ind w:left="540" w:hanging="540"/>
      </w:pPr>
    </w:p>
    <w:p w14:paraId="0188E18F" w14:textId="77777777" w:rsidR="00B61DA2" w:rsidRPr="00B61DA2" w:rsidRDefault="00B61DA2" w:rsidP="00B61DA2">
      <w:pPr>
        <w:tabs>
          <w:tab w:val="left" w:pos="540"/>
        </w:tabs>
        <w:rPr>
          <w:color w:val="FF0000"/>
        </w:rPr>
      </w:pPr>
      <w:r w:rsidRPr="00B61DA2">
        <w:rPr>
          <w:color w:val="FF0000"/>
        </w:rPr>
        <w:t>2.3</w:t>
      </w:r>
      <w:r w:rsidRPr="00B61DA2">
        <w:rPr>
          <w:color w:val="FF0000"/>
        </w:rPr>
        <w:tab/>
        <w:t xml:space="preserve">De overeengekomen Diensten zullen uiterlijk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rPr>
          <w:color w:val="FF0000"/>
        </w:rPr>
        <w:t xml:space="preserve"> voltooid moeten zijn.</w:t>
      </w:r>
    </w:p>
    <w:p w14:paraId="7B41DA27" w14:textId="77777777" w:rsidR="00B61DA2" w:rsidRPr="00B61DA2" w:rsidRDefault="00B61DA2" w:rsidP="00B61DA2">
      <w:pPr>
        <w:tabs>
          <w:tab w:val="left" w:pos="540"/>
        </w:tabs>
        <w:rPr>
          <w:color w:val="FF0000"/>
        </w:rPr>
      </w:pPr>
    </w:p>
    <w:p w14:paraId="285AF4A5" w14:textId="77777777" w:rsidR="00B61DA2" w:rsidRPr="00B61DA2" w:rsidRDefault="00B61DA2" w:rsidP="00B61DA2">
      <w:pPr>
        <w:numPr>
          <w:ilvl w:val="0"/>
          <w:numId w:val="27"/>
        </w:numPr>
        <w:tabs>
          <w:tab w:val="left" w:pos="540"/>
        </w:tabs>
        <w:ind w:left="0" w:firstLine="0"/>
        <w:rPr>
          <w:b/>
        </w:rPr>
      </w:pPr>
      <w:r w:rsidRPr="00B61DA2">
        <w:rPr>
          <w:b/>
        </w:rPr>
        <w:t>Prijs en overige financiële bepalingen</w:t>
      </w:r>
    </w:p>
    <w:p w14:paraId="4468214D" w14:textId="77777777" w:rsidR="00B61DA2" w:rsidRPr="00B61DA2" w:rsidRDefault="00B61DA2" w:rsidP="00B61DA2">
      <w:pPr>
        <w:tabs>
          <w:tab w:val="left" w:pos="540"/>
        </w:tabs>
        <w:rPr>
          <w:b/>
        </w:rPr>
      </w:pPr>
    </w:p>
    <w:p w14:paraId="69D26C20" w14:textId="77777777" w:rsidR="00934654" w:rsidRPr="00934654" w:rsidRDefault="00934654" w:rsidP="00934654">
      <w:pPr>
        <w:numPr>
          <w:ilvl w:val="1"/>
          <w:numId w:val="23"/>
        </w:numPr>
        <w:tabs>
          <w:tab w:val="left" w:pos="540"/>
        </w:tabs>
      </w:pPr>
      <w:r w:rsidRPr="00934654">
        <w:t>Betalingen geschieden op basis van een vast bedrag.</w:t>
      </w:r>
    </w:p>
    <w:p w14:paraId="488AE9B5" w14:textId="77777777" w:rsidR="00934654" w:rsidRPr="00934654" w:rsidRDefault="00934654" w:rsidP="00934654">
      <w:pPr>
        <w:tabs>
          <w:tab w:val="left" w:pos="576"/>
        </w:tabs>
        <w:ind w:left="570" w:hanging="570"/>
        <w:rPr>
          <w:color w:val="FF0000"/>
        </w:rPr>
      </w:pPr>
      <w:r w:rsidRPr="00934654">
        <w:rPr>
          <w:color w:val="FF0000"/>
        </w:rPr>
        <w:t>OF:</w:t>
      </w:r>
    </w:p>
    <w:p w14:paraId="143495AE" w14:textId="77777777" w:rsidR="00934654" w:rsidRPr="00934654" w:rsidRDefault="00934654" w:rsidP="00934654">
      <w:pPr>
        <w:tabs>
          <w:tab w:val="left" w:pos="540"/>
        </w:tabs>
        <w:ind w:left="540"/>
        <w:rPr>
          <w:color w:val="FF0000"/>
        </w:rPr>
      </w:pPr>
      <w:r w:rsidRPr="00934654">
        <w:rPr>
          <w:color w:val="FF0000"/>
        </w:rPr>
        <w:t>Opdrachtnemer verricht de Levering tegen een vaste totaalprijs. Deze vaste totaalprijs bedraagt € …..,-- (exclusief BTW en inclusief reis-, verblijf- en eventuele overige kosten).</w:t>
      </w:r>
    </w:p>
    <w:p w14:paraId="405EEE48" w14:textId="77777777" w:rsidR="00934654" w:rsidRPr="00934654" w:rsidRDefault="00934654" w:rsidP="00934654">
      <w:pPr>
        <w:tabs>
          <w:tab w:val="left" w:pos="576"/>
        </w:tabs>
        <w:ind w:left="567" w:hanging="567"/>
      </w:pPr>
    </w:p>
    <w:p w14:paraId="14E8113B" w14:textId="77777777" w:rsidR="00934654" w:rsidRPr="00934654" w:rsidRDefault="00934654" w:rsidP="00934654">
      <w:pPr>
        <w:numPr>
          <w:ilvl w:val="1"/>
          <w:numId w:val="24"/>
        </w:numPr>
        <w:tabs>
          <w:tab w:val="num" w:pos="360"/>
          <w:tab w:val="left" w:pos="540"/>
        </w:tabs>
        <w:ind w:left="540" w:hanging="540"/>
        <w:rPr>
          <w:color w:val="FF0000"/>
        </w:rPr>
      </w:pPr>
      <w:r w:rsidRPr="00934654">
        <w:rPr>
          <w:color w:val="FF0000"/>
        </w:rPr>
        <w:t>De overeengekomen prijzen zijn vast en onveranderlijk gedurende de duur van deze (Raam)Overeenkomst.</w:t>
      </w:r>
    </w:p>
    <w:p w14:paraId="25E9CC71" w14:textId="77777777" w:rsidR="00934654" w:rsidRPr="00934654" w:rsidRDefault="00934654" w:rsidP="00934654">
      <w:pPr>
        <w:tabs>
          <w:tab w:val="left" w:pos="576"/>
        </w:tabs>
        <w:rPr>
          <w:color w:val="FF0000"/>
        </w:rPr>
      </w:pPr>
      <w:r w:rsidRPr="00934654">
        <w:rPr>
          <w:color w:val="FF0000"/>
        </w:rPr>
        <w:t xml:space="preserve">OF: </w:t>
      </w:r>
    </w:p>
    <w:p w14:paraId="1554D3E2" w14:textId="77777777" w:rsidR="00934654" w:rsidRPr="00934654" w:rsidRDefault="00934654" w:rsidP="00934654">
      <w:pPr>
        <w:rPr>
          <w:color w:val="FF0000"/>
        </w:rPr>
      </w:pPr>
      <w:r w:rsidRPr="00934654">
        <w:rPr>
          <w:color w:val="FF0000"/>
        </w:rPr>
        <w:br w:type="page"/>
      </w:r>
    </w:p>
    <w:p w14:paraId="72514DDB" w14:textId="77777777" w:rsidR="00934654" w:rsidRPr="00934654" w:rsidRDefault="00934654" w:rsidP="00934654">
      <w:pPr>
        <w:tabs>
          <w:tab w:val="left" w:pos="576"/>
        </w:tabs>
        <w:rPr>
          <w:color w:val="FF0000"/>
        </w:rPr>
      </w:pPr>
    </w:p>
    <w:p w14:paraId="3424B2B6" w14:textId="77777777" w:rsidR="00934654" w:rsidRPr="00934654" w:rsidRDefault="00934654" w:rsidP="00934654">
      <w:pPr>
        <w:ind w:left="540"/>
        <w:rPr>
          <w:color w:val="FF0000"/>
        </w:rPr>
      </w:pPr>
      <w:r w:rsidRPr="00934654">
        <w:rPr>
          <w:color w:val="FF0000"/>
        </w:rPr>
        <w:t xml:space="preserve">De overeengekomen prijzen zijn vast en onveranderlijk gedurende de duur van deze (Raam)Overeenkomst. Bij contractverlenging kunnen de overeengekomen prijzen telkens na ommekomst van een periode van minimaal twaalf (12) maanden en voor het eerst op 1 januari van het daaropvolgende kalenderjaar, worden gewijzigd met een percentage gelijk aan door het Centraal bureau voor de Statistiek (CBS) in het Statistisch Bulletin in januari is gepubliceerd. Een verzoek tot indexatie van tarieven dient uiterlijk 30 november via </w:t>
      </w:r>
      <w:hyperlink r:id="rId8" w:history="1">
        <w:r w:rsidRPr="00934654">
          <w:rPr>
            <w:color w:val="0000FF"/>
            <w:u w:val="single"/>
          </w:rPr>
          <w:t>inkoop@rijnland.net</w:t>
        </w:r>
      </w:hyperlink>
      <w:r w:rsidRPr="00934654">
        <w:rPr>
          <w:color w:val="FF0000"/>
        </w:rPr>
        <w:t xml:space="preserve"> te zijn ontvangen. Indien er geen verzoek, of een verzoek na 30 november, is ontvangen vervalt het recht op indexatie.</w:t>
      </w:r>
    </w:p>
    <w:p w14:paraId="7EE8B62C" w14:textId="77777777" w:rsidR="00934654" w:rsidRPr="00934654" w:rsidRDefault="00934654" w:rsidP="00934654">
      <w:pPr>
        <w:tabs>
          <w:tab w:val="left" w:pos="540"/>
          <w:tab w:val="left" w:pos="576"/>
        </w:tabs>
        <w:ind w:left="540"/>
      </w:pPr>
    </w:p>
    <w:p w14:paraId="40A1AFD1" w14:textId="77777777" w:rsidR="00934654" w:rsidRPr="00934654" w:rsidRDefault="00934654" w:rsidP="00934654">
      <w:pPr>
        <w:numPr>
          <w:ilvl w:val="1"/>
          <w:numId w:val="24"/>
        </w:numPr>
        <w:tabs>
          <w:tab w:val="left" w:pos="540"/>
          <w:tab w:val="num" w:pos="567"/>
        </w:tabs>
        <w:ind w:left="540" w:hanging="540"/>
        <w:rPr>
          <w:color w:val="FF0000"/>
        </w:rPr>
      </w:pPr>
      <w:r w:rsidRPr="00934654">
        <w:rPr>
          <w:color w:val="FF0000"/>
        </w:rPr>
        <w:t>Betaling vindt plaats na ontvangst en acceptatie van  de Levering.</w:t>
      </w:r>
    </w:p>
    <w:p w14:paraId="15E2CC41" w14:textId="77777777" w:rsidR="00934654" w:rsidRPr="00934654" w:rsidRDefault="00934654" w:rsidP="00934654">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38C29F99" w14:textId="77777777" w:rsidR="000627ED" w:rsidRPr="008467D9" w:rsidRDefault="00934654" w:rsidP="004E7E73">
      <w:pPr>
        <w:numPr>
          <w:ilvl w:val="1"/>
          <w:numId w:val="19"/>
        </w:numPr>
        <w:tabs>
          <w:tab w:val="num" w:pos="360"/>
          <w:tab w:val="left" w:pos="540"/>
        </w:tabs>
        <w:ind w:left="540" w:hanging="540"/>
      </w:pPr>
      <w:r w:rsidRPr="00934654">
        <w:t xml:space="preserve">  </w:t>
      </w:r>
      <w:r w:rsidR="000627ED" w:rsidRPr="008467D9">
        <w:rPr>
          <w:shd w:val="clear" w:color="auto" w:fill="FFFFFF"/>
        </w:rPr>
        <w:t>Facturen dienen te worden voorzien van bestelnummer </w:t>
      </w:r>
      <w:r w:rsidR="000627ED" w:rsidRPr="008467D9">
        <w:rPr>
          <w:rStyle w:val="xpreviewfield"/>
          <w:shd w:val="clear" w:color="auto" w:fill="E9D7E9"/>
        </w:rPr>
        <w:t>...</w:t>
      </w:r>
      <w:r w:rsidR="000627ED" w:rsidRPr="008467D9">
        <w:rPr>
          <w:shd w:val="clear" w:color="auto" w:fill="FFFFFF"/>
        </w:rPr>
        <w:t> om in behandeling te worden genomen.</w:t>
      </w:r>
    </w:p>
    <w:p w14:paraId="1D717D16" w14:textId="77777777" w:rsidR="000627ED" w:rsidRPr="008467D9" w:rsidRDefault="000627ED" w:rsidP="000627ED">
      <w:pPr>
        <w:pStyle w:val="pf0"/>
        <w:spacing w:before="0" w:beforeAutospacing="0" w:after="0" w:afterAutospacing="0"/>
        <w:ind w:left="540"/>
      </w:pPr>
      <w:r w:rsidRPr="008467D9">
        <w:t> </w:t>
      </w:r>
    </w:p>
    <w:p w14:paraId="25D879EE"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Het hoogheemraadschap is overgegaan op e-facturatie.</w:t>
      </w:r>
    </w:p>
    <w:p w14:paraId="7CCA5721" w14:textId="77777777" w:rsidR="000627ED" w:rsidRPr="008467D9" w:rsidRDefault="000627ED" w:rsidP="000627ED">
      <w:pPr>
        <w:ind w:left="540"/>
      </w:pPr>
      <w:r w:rsidRPr="008467D9">
        <w:rPr>
          <w:shd w:val="clear" w:color="auto" w:fill="FFFFFF"/>
        </w:rPr>
        <w:t>De e-facturen kunt u verzenden naar:</w:t>
      </w:r>
    </w:p>
    <w:tbl>
      <w:tblPr>
        <w:tblW w:w="8789" w:type="dxa"/>
        <w:tblInd w:w="532" w:type="dxa"/>
        <w:shd w:val="clear" w:color="auto" w:fill="FFFFFF"/>
        <w:tblCellMar>
          <w:left w:w="0" w:type="dxa"/>
          <w:right w:w="0" w:type="dxa"/>
        </w:tblCellMar>
        <w:tblLook w:val="04A0" w:firstRow="1" w:lastRow="0" w:firstColumn="1" w:lastColumn="0" w:noHBand="0" w:noVBand="1"/>
      </w:tblPr>
      <w:tblGrid>
        <w:gridCol w:w="5245"/>
        <w:gridCol w:w="3544"/>
      </w:tblGrid>
      <w:tr w:rsidR="008467D9" w:rsidRPr="008467D9" w14:paraId="2B73A576" w14:textId="77777777" w:rsidTr="000627ED">
        <w:tc>
          <w:tcPr>
            <w:tcW w:w="524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797D8B9D" w14:textId="77777777" w:rsidR="000627ED" w:rsidRPr="008467D9" w:rsidRDefault="000627ED">
            <w:pPr>
              <w:pStyle w:val="Normaalweb"/>
              <w:autoSpaceDE w:val="0"/>
              <w:autoSpaceDN w:val="0"/>
              <w:spacing w:before="0" w:beforeAutospacing="0" w:after="0" w:afterAutospacing="0"/>
              <w:rPr>
                <w:sz w:val="20"/>
                <w:szCs w:val="20"/>
              </w:rPr>
            </w:pPr>
            <w:r w:rsidRPr="008467D9">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60620556" w14:textId="77777777" w:rsidR="000627ED" w:rsidRPr="008467D9" w:rsidRDefault="000627ED">
            <w:pPr>
              <w:pStyle w:val="Normaalweb"/>
              <w:autoSpaceDE w:val="0"/>
              <w:autoSpaceDN w:val="0"/>
              <w:spacing w:before="0" w:beforeAutospacing="0" w:after="0" w:afterAutospacing="0"/>
              <w:rPr>
                <w:sz w:val="20"/>
                <w:szCs w:val="20"/>
              </w:rPr>
            </w:pPr>
            <w:proofErr w:type="spellStart"/>
            <w:r w:rsidRPr="008467D9">
              <w:rPr>
                <w:rFonts w:ascii="Verdana" w:hAnsi="Verdana"/>
                <w:sz w:val="20"/>
                <w:szCs w:val="20"/>
                <w:lang w:val="en-US" w:eastAsia="en-US"/>
              </w:rPr>
              <w:t>KvK</w:t>
            </w:r>
            <w:proofErr w:type="spellEnd"/>
            <w:r w:rsidRPr="008467D9">
              <w:rPr>
                <w:rFonts w:ascii="Verdana" w:hAnsi="Verdana"/>
                <w:sz w:val="20"/>
                <w:szCs w:val="20"/>
                <w:lang w:val="en-US" w:eastAsia="en-US"/>
              </w:rPr>
              <w:t xml:space="preserve"> - 51137747</w:t>
            </w:r>
          </w:p>
        </w:tc>
      </w:tr>
    </w:tbl>
    <w:p w14:paraId="0E9F64F4"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Op onze website vindt u informatie hoe u een e-factuur kunt versturen: </w:t>
      </w:r>
      <w:hyperlink r:id="rId9" w:history="1">
        <w:r w:rsidRPr="008467D9">
          <w:rPr>
            <w:rStyle w:val="Hyperlink"/>
            <w:rFonts w:ascii="Verdana" w:hAnsi="Verdana"/>
            <w:color w:val="auto"/>
            <w:sz w:val="20"/>
            <w:szCs w:val="20"/>
          </w:rPr>
          <w:t>www.rijnland.net/e-facturatie</w:t>
        </w:r>
      </w:hyperlink>
    </w:p>
    <w:p w14:paraId="13F0AA41" w14:textId="77777777" w:rsidR="000627ED" w:rsidRPr="008467D9" w:rsidRDefault="000627ED" w:rsidP="000627ED">
      <w:pPr>
        <w:pStyle w:val="pf0"/>
        <w:spacing w:before="0" w:beforeAutospacing="0" w:after="0" w:afterAutospacing="0"/>
        <w:ind w:left="540"/>
      </w:pPr>
      <w:r w:rsidRPr="008467D9">
        <w:rPr>
          <w:rStyle w:val="cf01"/>
          <w:rFonts w:ascii="Verdana" w:hAnsi="Verdana"/>
          <w:sz w:val="20"/>
          <w:szCs w:val="20"/>
        </w:rPr>
        <w:t xml:space="preserve">Heeft u nog vragen over e-facturering? U kunt contact met ons opnemen door een e-mail te versturen aan: </w:t>
      </w:r>
      <w:hyperlink r:id="rId10" w:history="1">
        <w:r w:rsidRPr="008467D9">
          <w:rPr>
            <w:rStyle w:val="Hyperlink"/>
            <w:rFonts w:ascii="Verdana" w:hAnsi="Verdana"/>
            <w:color w:val="auto"/>
            <w:sz w:val="20"/>
            <w:szCs w:val="20"/>
          </w:rPr>
          <w:t>efacturen@hhsk.nl</w:t>
        </w:r>
      </w:hyperlink>
      <w:r w:rsidRPr="008467D9">
        <w:rPr>
          <w:rStyle w:val="cf01"/>
          <w:rFonts w:ascii="Verdana" w:hAnsi="Verdana"/>
          <w:sz w:val="20"/>
          <w:szCs w:val="20"/>
        </w:rPr>
        <w:t xml:space="preserve">. Voor algemene vragen: </w:t>
      </w:r>
      <w:hyperlink r:id="rId11" w:history="1">
        <w:r w:rsidRPr="008467D9">
          <w:rPr>
            <w:rStyle w:val="Hyperlink"/>
            <w:rFonts w:ascii="Verdana" w:hAnsi="Verdana"/>
            <w:color w:val="auto"/>
            <w:sz w:val="20"/>
            <w:szCs w:val="20"/>
          </w:rPr>
          <w:t>crediteuren-rijnland@hhsk.nl</w:t>
        </w:r>
      </w:hyperlink>
      <w:r w:rsidRPr="008467D9">
        <w:rPr>
          <w:rStyle w:val="cf01"/>
          <w:rFonts w:ascii="Verdana" w:hAnsi="Verdana"/>
          <w:sz w:val="20"/>
          <w:szCs w:val="20"/>
        </w:rPr>
        <w:t>.</w:t>
      </w:r>
    </w:p>
    <w:p w14:paraId="12C02947" w14:textId="77777777" w:rsidR="000627ED" w:rsidRDefault="000627ED" w:rsidP="00E9454E">
      <w:pPr>
        <w:spacing w:after="200"/>
        <w:ind w:left="567"/>
        <w:rPr>
          <w:rFonts w:eastAsiaTheme="minorHAnsi" w:cstheme="minorBidi"/>
          <w:iCs/>
          <w:lang w:eastAsia="en-US"/>
        </w:rPr>
      </w:pPr>
    </w:p>
    <w:p w14:paraId="70FC3BF7"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17957542" w14:textId="77777777" w:rsidR="0092775A" w:rsidRPr="0092775A" w:rsidRDefault="0092775A" w:rsidP="0092775A">
      <w:pPr>
        <w:tabs>
          <w:tab w:val="left" w:pos="576"/>
        </w:tabs>
      </w:pPr>
    </w:p>
    <w:p w14:paraId="5BC028A3" w14:textId="77777777" w:rsidR="0092775A" w:rsidRPr="0092775A" w:rsidRDefault="0092775A" w:rsidP="0092775A">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5E3CFE0" w14:textId="77777777" w:rsid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3FAABC56" w14:textId="77777777" w:rsidR="005772A1" w:rsidRPr="0092775A" w:rsidRDefault="005772A1" w:rsidP="0092775A">
      <w:pPr>
        <w:tabs>
          <w:tab w:val="left" w:pos="576"/>
        </w:tabs>
      </w:pPr>
    </w:p>
    <w:p w14:paraId="140801BE" w14:textId="77777777" w:rsid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123788FA" w14:textId="77777777" w:rsidR="005772A1" w:rsidRPr="005772A1" w:rsidRDefault="005772A1" w:rsidP="005772A1">
      <w:pPr>
        <w:pStyle w:val="Lijstalinea"/>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Tijden en plaats levering</w:t>
      </w:r>
    </w:p>
    <w:p w14:paraId="778EA613"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color w:val="FF0000"/>
        </w:rPr>
      </w:pPr>
      <w:r w:rsidRPr="005772A1">
        <w:rPr>
          <w:color w:val="FF0000"/>
        </w:rPr>
        <w:t>.</w:t>
      </w:r>
    </w:p>
    <w:p w14:paraId="36861D24" w14:textId="77777777" w:rsidR="005772A1" w:rsidRPr="005772A1" w:rsidRDefault="005772A1" w:rsidP="005772A1">
      <w:pPr>
        <w:numPr>
          <w:ilvl w:val="1"/>
          <w:numId w:val="18"/>
        </w:numPr>
      </w:pPr>
      <w:r w:rsidRPr="005772A1">
        <w:t>Indien de Leveringen worden verricht ten kantore van Opdrachtgever verleent hij het personeel van Opdrachtnemer toegang tot de plaats, waar de  overeengekomen Leveringen dienen te worden geleverd gedurende de regulier geldende kantoortijden.</w:t>
      </w:r>
    </w:p>
    <w:p w14:paraId="5218B9D4" w14:textId="77777777" w:rsidR="005772A1" w:rsidRPr="005772A1" w:rsidRDefault="005772A1" w:rsidP="005772A1">
      <w:pPr>
        <w:tabs>
          <w:tab w:val="left" w:pos="708"/>
        </w:tabs>
        <w:ind w:left="570"/>
      </w:pPr>
    </w:p>
    <w:p w14:paraId="199DEC5C" w14:textId="77777777" w:rsidR="005772A1" w:rsidRPr="005772A1" w:rsidRDefault="005772A1" w:rsidP="005772A1">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5A813FF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Van toepassing zijnde Voorwaarden</w:t>
      </w:r>
    </w:p>
    <w:p w14:paraId="2B7ED512" w14:textId="77777777" w:rsidR="005772A1" w:rsidRPr="005772A1" w:rsidRDefault="005772A1" w:rsidP="005772A1">
      <w:pPr>
        <w:tabs>
          <w:tab w:val="left" w:pos="567"/>
        </w:tabs>
      </w:pPr>
    </w:p>
    <w:p w14:paraId="3BC0E92F" w14:textId="77777777" w:rsidR="005772A1" w:rsidRPr="005772A1" w:rsidRDefault="005772A1" w:rsidP="005772A1">
      <w:pPr>
        <w:numPr>
          <w:ilvl w:val="1"/>
          <w:numId w:val="18"/>
        </w:numPr>
        <w:tabs>
          <w:tab w:val="left" w:pos="540"/>
        </w:tabs>
      </w:pPr>
      <w:r w:rsidRPr="005772A1">
        <w:t xml:space="preserve">Op deze </w:t>
      </w:r>
      <w:r w:rsidRPr="005772A1">
        <w:rPr>
          <w:color w:val="FF0000"/>
        </w:rPr>
        <w:t xml:space="preserve">(Raam)Overeenkomst </w:t>
      </w:r>
      <w:r w:rsidRPr="005772A1">
        <w:t xml:space="preserve">zijn uitsluitend van toepassing de “Algemene </w:t>
      </w:r>
      <w:proofErr w:type="spellStart"/>
      <w:r w:rsidRPr="005772A1">
        <w:t>Waterschapsinkoopvoorwaarden</w:t>
      </w:r>
      <w:proofErr w:type="spellEnd"/>
      <w:r w:rsidRPr="005772A1">
        <w:t xml:space="preserve"> voor Leveringen 2018 (AWIV-2018)”, voor zover daarvan in deze </w:t>
      </w:r>
      <w:r w:rsidRPr="005772A1">
        <w:rPr>
          <w:color w:val="FF0000"/>
        </w:rPr>
        <w:t xml:space="preserve">(Raam)Overeenkomst </w:t>
      </w:r>
      <w:r w:rsidRPr="005772A1">
        <w:t>niet wordt afgeweken. De (eventuele) algemene en bijzondere voorwaarden van Opdrachtnemer worden uitgesloten.</w:t>
      </w:r>
    </w:p>
    <w:p w14:paraId="72BE7B26" w14:textId="77777777" w:rsidR="005772A1" w:rsidRPr="005772A1" w:rsidRDefault="005772A1" w:rsidP="005772A1">
      <w:pPr>
        <w:tabs>
          <w:tab w:val="left" w:pos="540"/>
        </w:tabs>
        <w:ind w:left="570"/>
      </w:pPr>
    </w:p>
    <w:p w14:paraId="10876129" w14:textId="77777777" w:rsidR="005772A1" w:rsidRPr="005772A1" w:rsidRDefault="005772A1" w:rsidP="005772A1">
      <w:pPr>
        <w:numPr>
          <w:ilvl w:val="1"/>
          <w:numId w:val="18"/>
        </w:numPr>
        <w:tabs>
          <w:tab w:val="clear" w:pos="570"/>
          <w:tab w:val="left" w:pos="540"/>
          <w:tab w:val="left" w:pos="567"/>
        </w:tabs>
      </w:pPr>
      <w:r w:rsidRPr="005772A1">
        <w:rPr>
          <w:iCs/>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34A71B37" w14:textId="77777777" w:rsidR="005772A1" w:rsidRPr="005772A1" w:rsidRDefault="005772A1" w:rsidP="005772A1">
      <w:pPr>
        <w:numPr>
          <w:ilvl w:val="0"/>
          <w:numId w:val="25"/>
        </w:numPr>
        <w:tabs>
          <w:tab w:val="left" w:pos="567"/>
        </w:tabs>
        <w:contextualSpacing/>
        <w:rPr>
          <w:iCs/>
        </w:rPr>
      </w:pPr>
      <w:r w:rsidRPr="005772A1">
        <w:rPr>
          <w:iCs/>
        </w:rPr>
        <w:lastRenderedPageBreak/>
        <w:t>€ 150.000,- voor overeenkomsten waarvan de waarde kleiner is dan of gelijk aan € 50.000,-.</w:t>
      </w:r>
    </w:p>
    <w:p w14:paraId="09CBE51A" w14:textId="77777777" w:rsidR="005772A1" w:rsidRPr="005772A1" w:rsidRDefault="005772A1" w:rsidP="005772A1">
      <w:pPr>
        <w:numPr>
          <w:ilvl w:val="0"/>
          <w:numId w:val="25"/>
        </w:numPr>
        <w:tabs>
          <w:tab w:val="left" w:pos="567"/>
        </w:tabs>
        <w:contextualSpacing/>
        <w:rPr>
          <w:iCs/>
        </w:rPr>
      </w:pPr>
      <w:r w:rsidRPr="005772A1">
        <w:rPr>
          <w:iCs/>
        </w:rPr>
        <w:t>Driemaal de waarde van de opdracht voor overeenkomsten waarvan de waarde groter is dan € 50.000,- met een maximum van € 1.500.000,-.</w:t>
      </w:r>
    </w:p>
    <w:p w14:paraId="6E20BAEF" w14:textId="77777777" w:rsidR="005772A1" w:rsidRPr="005772A1" w:rsidRDefault="005772A1" w:rsidP="005772A1">
      <w:pPr>
        <w:tabs>
          <w:tab w:val="left" w:pos="567"/>
        </w:tabs>
        <w:rPr>
          <w:iCs/>
        </w:rPr>
      </w:pPr>
      <w:r w:rsidRPr="005772A1">
        <w:rPr>
          <w:iCs/>
        </w:rPr>
        <w:tab/>
      </w:r>
      <w:r w:rsidRPr="005772A1">
        <w:rPr>
          <w:iCs/>
        </w:rPr>
        <w:tab/>
      </w:r>
    </w:p>
    <w:p w14:paraId="78B04E45" w14:textId="77777777" w:rsidR="005772A1" w:rsidRPr="005772A1" w:rsidRDefault="005772A1" w:rsidP="005772A1">
      <w:pPr>
        <w:tabs>
          <w:tab w:val="left" w:pos="567"/>
        </w:tabs>
        <w:ind w:left="567"/>
        <w:rPr>
          <w:iCs/>
        </w:rPr>
      </w:pPr>
      <w:r w:rsidRPr="005772A1">
        <w:rPr>
          <w:iCs/>
        </w:rPr>
        <w:t>Het aantal gebeurtenissen is beperkt tot vijf (5) gebeurtenissen en samenhangende gebeurtenissen worden daarbij aangemerkt als één (1) gebeurtenis.</w:t>
      </w:r>
    </w:p>
    <w:p w14:paraId="1EB79931" w14:textId="77777777" w:rsidR="005772A1" w:rsidRPr="005772A1" w:rsidRDefault="005772A1" w:rsidP="005772A1">
      <w:pPr>
        <w:tabs>
          <w:tab w:val="left" w:pos="567"/>
        </w:tabs>
        <w:rPr>
          <w:iCs/>
        </w:rPr>
      </w:pPr>
      <w:r w:rsidRPr="005772A1">
        <w:rPr>
          <w:iCs/>
        </w:rPr>
        <w:tab/>
        <w:t>De beperking van de aansprakelijkheid als hiervoor is niet toepassing:</w:t>
      </w:r>
    </w:p>
    <w:p w14:paraId="047CA47A" w14:textId="77777777" w:rsidR="005772A1" w:rsidRPr="005772A1" w:rsidRDefault="005772A1" w:rsidP="005772A1">
      <w:pPr>
        <w:tabs>
          <w:tab w:val="left" w:pos="567"/>
        </w:tabs>
        <w:ind w:left="360"/>
        <w:rPr>
          <w:i/>
          <w:iCs/>
        </w:rPr>
      </w:pPr>
      <w:r w:rsidRPr="005772A1">
        <w:rPr>
          <w:i/>
          <w:iCs/>
        </w:rPr>
        <w:tab/>
      </w:r>
      <w:r w:rsidRPr="005772A1">
        <w:rPr>
          <w:i/>
          <w:iCs/>
        </w:rPr>
        <w:tab/>
      </w:r>
    </w:p>
    <w:p w14:paraId="3CBE8E39" w14:textId="77777777" w:rsidR="005772A1" w:rsidRPr="005772A1" w:rsidRDefault="005772A1" w:rsidP="005772A1">
      <w:pPr>
        <w:numPr>
          <w:ilvl w:val="0"/>
          <w:numId w:val="32"/>
        </w:numPr>
        <w:tabs>
          <w:tab w:val="left" w:pos="567"/>
        </w:tabs>
        <w:contextualSpacing/>
        <w:rPr>
          <w:iCs/>
        </w:rPr>
      </w:pPr>
      <w:r w:rsidRPr="005772A1">
        <w:rPr>
          <w:iCs/>
        </w:rPr>
        <w:t>in geval van aanspraken van derden op schadevergoeding ten gevolge van dood of letsel;</w:t>
      </w:r>
    </w:p>
    <w:p w14:paraId="7562F97E" w14:textId="77777777" w:rsidR="005772A1" w:rsidRPr="005772A1" w:rsidRDefault="005772A1" w:rsidP="005772A1">
      <w:pPr>
        <w:numPr>
          <w:ilvl w:val="0"/>
          <w:numId w:val="32"/>
        </w:numPr>
        <w:tabs>
          <w:tab w:val="left" w:pos="567"/>
        </w:tabs>
        <w:contextualSpacing/>
      </w:pPr>
      <w:r w:rsidRPr="005772A1">
        <w:rPr>
          <w:iCs/>
        </w:rPr>
        <w:t>indien sprake is van opzet of grove schuld aan de zijde van de andere Partij of diens Personeel.</w:t>
      </w:r>
    </w:p>
    <w:p w14:paraId="710A6057" w14:textId="77777777" w:rsidR="005772A1" w:rsidRPr="005772A1" w:rsidRDefault="005772A1" w:rsidP="005772A1">
      <w:pPr>
        <w:tabs>
          <w:tab w:val="left" w:pos="567"/>
        </w:tabs>
        <w:ind w:left="360"/>
        <w:rPr>
          <w:iCs/>
        </w:rPr>
      </w:pPr>
    </w:p>
    <w:p w14:paraId="361ED654" w14:textId="77777777" w:rsidR="005772A1" w:rsidRPr="005772A1" w:rsidRDefault="005772A1" w:rsidP="005772A1">
      <w:pPr>
        <w:tabs>
          <w:tab w:val="left" w:pos="567"/>
        </w:tabs>
        <w:ind w:left="567"/>
        <w:rPr>
          <w:highlight w:val="yellow"/>
        </w:rPr>
      </w:pPr>
      <w:r w:rsidRPr="005772A1">
        <w:rPr>
          <w:highlight w:val="yellow"/>
        </w:rPr>
        <w:t>De in de AWIV opgenomen gestaffelde aansprakelijkheidsbeperking is vermoedelijk werkbaar in een groot deel van de gevallen. Echter, het kan zeker zo zijn dat bij opdrachten met een lage opdrachtsom/hoog risico in de uitvoering, het gewenst is om een ander aansprakelijkheidsregime te hanteren. Het staat Opdrachtgever altijd vrij om op dat punt af te wijken van de set algemene voorwaarden.</w:t>
      </w:r>
    </w:p>
    <w:p w14:paraId="58111D92" w14:textId="77777777" w:rsidR="005772A1" w:rsidRPr="005772A1" w:rsidRDefault="005772A1" w:rsidP="005772A1">
      <w:pPr>
        <w:tabs>
          <w:tab w:val="left" w:pos="567"/>
        </w:tabs>
        <w:ind w:left="567"/>
      </w:pPr>
      <w:r w:rsidRPr="005772A1">
        <w:rPr>
          <w:highlight w:val="yellow"/>
        </w:rPr>
        <w:t>Om nu binnen de waterschappen uniformiteit na te streven is bovenstaand tekstvoorstel ontwikkeld voor opdrachten met een lage opdrachtsom/hoog risico.</w:t>
      </w:r>
    </w:p>
    <w:p w14:paraId="23A847B4" w14:textId="77777777" w:rsidR="005772A1" w:rsidRPr="005772A1" w:rsidRDefault="005772A1" w:rsidP="005772A1">
      <w:pPr>
        <w:tabs>
          <w:tab w:val="left" w:pos="540"/>
        </w:tabs>
      </w:pPr>
    </w:p>
    <w:p w14:paraId="09D379D1" w14:textId="77777777" w:rsidR="005772A1" w:rsidRPr="005772A1" w:rsidRDefault="005772A1" w:rsidP="005772A1">
      <w:pPr>
        <w:tabs>
          <w:tab w:val="left" w:pos="567"/>
        </w:tabs>
        <w:ind w:left="360"/>
      </w:pPr>
    </w:p>
    <w:p w14:paraId="10F50DF6"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Integriteitsverklaring</w:t>
      </w:r>
    </w:p>
    <w:p w14:paraId="24255156" w14:textId="77777777" w:rsidR="005772A1" w:rsidRPr="005772A1" w:rsidRDefault="005772A1" w:rsidP="005772A1">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6AE2835" w14:textId="77777777" w:rsidR="005772A1" w:rsidRPr="005772A1" w:rsidRDefault="005772A1" w:rsidP="005772A1">
      <w:pPr>
        <w:numPr>
          <w:ilvl w:val="1"/>
          <w:numId w:val="18"/>
        </w:numPr>
        <w:tabs>
          <w:tab w:val="clear" w:pos="570"/>
          <w:tab w:val="left" w:pos="567"/>
        </w:tabs>
      </w:pPr>
      <w:r w:rsidRPr="005772A1">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22495C89" w14:textId="77777777" w:rsidR="005772A1" w:rsidRPr="005772A1" w:rsidRDefault="005772A1" w:rsidP="005772A1">
      <w:pPr>
        <w:tabs>
          <w:tab w:val="left" w:pos="567"/>
        </w:tabs>
        <w:ind w:left="570"/>
      </w:pPr>
    </w:p>
    <w:p w14:paraId="736FC118" w14:textId="77777777" w:rsidR="005772A1" w:rsidRPr="005772A1" w:rsidRDefault="005772A1" w:rsidP="005772A1">
      <w:pPr>
        <w:tabs>
          <w:tab w:val="left" w:pos="567"/>
        </w:tabs>
        <w:ind w:left="570"/>
      </w:pPr>
    </w:p>
    <w:p w14:paraId="214FA0F1" w14:textId="77777777" w:rsidR="005772A1" w:rsidRPr="005772A1" w:rsidRDefault="005772A1" w:rsidP="005772A1">
      <w:pPr>
        <w:numPr>
          <w:ilvl w:val="0"/>
          <w:numId w:val="1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r w:rsidRPr="005772A1">
        <w:rPr>
          <w:b/>
        </w:rPr>
        <w:t>Slotbepaling</w:t>
      </w:r>
    </w:p>
    <w:p w14:paraId="06DE14B2" w14:textId="77777777" w:rsidR="005772A1" w:rsidRPr="005772A1" w:rsidRDefault="005772A1" w:rsidP="005772A1">
      <w:pPr>
        <w:tabs>
          <w:tab w:val="left" w:pos="567"/>
        </w:tabs>
      </w:pPr>
    </w:p>
    <w:p w14:paraId="10CCADA9" w14:textId="77777777" w:rsidR="005772A1" w:rsidRPr="005772A1" w:rsidRDefault="005772A1" w:rsidP="005772A1">
      <w:pPr>
        <w:numPr>
          <w:ilvl w:val="1"/>
          <w:numId w:val="18"/>
        </w:numPr>
        <w:tabs>
          <w:tab w:val="left" w:pos="540"/>
        </w:tabs>
        <w:ind w:left="540" w:hanging="540"/>
      </w:pPr>
      <w:r w:rsidRPr="005772A1">
        <w:t xml:space="preserve">In aanvulling op artikel 15 AWIV-2018 geldt dat in alle gevallen van voortijdige beëindiging van deze </w:t>
      </w:r>
      <w:r w:rsidRPr="005772A1">
        <w:rPr>
          <w:color w:val="FF0000"/>
        </w:rPr>
        <w:t xml:space="preserve">(Raam)Overeenkomst </w:t>
      </w:r>
      <w:r w:rsidRPr="005772A1">
        <w:t>Opdrachtgever van Opdrachtnemer kan verlangen dat deze de Levering op een zodanige wijze afrondt en de resultaten zodanig overdraagt aan Opdrachtgever of een door hem aan te wijzen derde, dat onbelemmerde voortzetting van de opdracht mogelijk is.</w:t>
      </w:r>
    </w:p>
    <w:p w14:paraId="172EDA54" w14:textId="77777777" w:rsidR="005772A1" w:rsidRPr="005772A1" w:rsidRDefault="005772A1" w:rsidP="005772A1">
      <w:pPr>
        <w:tabs>
          <w:tab w:val="left" w:pos="540"/>
        </w:tabs>
        <w:ind w:left="540" w:hanging="540"/>
      </w:pPr>
    </w:p>
    <w:p w14:paraId="7B7A8940" w14:textId="77777777" w:rsidR="005772A1" w:rsidRPr="005772A1" w:rsidRDefault="005772A1" w:rsidP="005772A1">
      <w:pPr>
        <w:numPr>
          <w:ilvl w:val="1"/>
          <w:numId w:val="18"/>
        </w:numPr>
        <w:tabs>
          <w:tab w:val="left" w:pos="540"/>
        </w:tabs>
        <w:ind w:left="540" w:hanging="540"/>
      </w:pPr>
      <w:r w:rsidRPr="005772A1">
        <w:t xml:space="preserve">Afwijkingen van deze </w:t>
      </w:r>
      <w:r w:rsidRPr="005772A1">
        <w:rPr>
          <w:color w:val="FF0000"/>
        </w:rPr>
        <w:t xml:space="preserve">(Raam)Overeenkomst </w:t>
      </w:r>
      <w:r w:rsidRPr="005772A1">
        <w:t>zijn slechts bindend voor zover zij uitdrukkelijk tussen partijen schriftelijk zijn overeengekomen.</w:t>
      </w:r>
    </w:p>
    <w:p w14:paraId="26F05A0E" w14:textId="77777777" w:rsidR="005772A1" w:rsidRPr="005772A1" w:rsidRDefault="005772A1" w:rsidP="005772A1">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DBBA406" w14:textId="77777777" w:rsidR="005772A1" w:rsidRPr="005772A1" w:rsidRDefault="005772A1" w:rsidP="005772A1">
      <w:pPr>
        <w:numPr>
          <w:ilvl w:val="1"/>
          <w:numId w:val="18"/>
        </w:numPr>
        <w:tabs>
          <w:tab w:val="left" w:pos="540"/>
        </w:tabs>
        <w:ind w:left="540" w:hanging="540"/>
      </w:pPr>
      <w:r w:rsidRPr="005772A1">
        <w:t xml:space="preserve">Door ondertekening van deze </w:t>
      </w:r>
      <w:r w:rsidRPr="005772A1">
        <w:rPr>
          <w:color w:val="FF0000"/>
        </w:rPr>
        <w:t xml:space="preserve">(Raam)Overeenkomst </w:t>
      </w:r>
      <w:r w:rsidRPr="005772A1">
        <w:t>vervallen alle eventueel eerder door partijen gemaakte mondelinge en schriftelijke afspraken omtrent de hierbij overeengekomen Leveringen.</w:t>
      </w:r>
    </w:p>
    <w:p w14:paraId="52906B52" w14:textId="77777777" w:rsidR="005772A1" w:rsidRPr="005772A1" w:rsidRDefault="005772A1" w:rsidP="005772A1"/>
    <w:p w14:paraId="09720D6C" w14:textId="77777777" w:rsidR="0092775A" w:rsidRPr="00E9454E" w:rsidRDefault="0092775A" w:rsidP="00E520C1">
      <w:pPr>
        <w:spacing w:after="200"/>
        <w:rPr>
          <w:rFonts w:eastAsiaTheme="minorHAnsi" w:cstheme="minorBidi"/>
          <w:iCs/>
          <w:lang w:eastAsia="en-US"/>
        </w:rPr>
      </w:pPr>
    </w:p>
    <w:p w14:paraId="77799989"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14:paraId="0F040A8B" w14:textId="77777777" w:rsidR="00E9454E" w:rsidRPr="00E9454E" w:rsidRDefault="00E9454E" w:rsidP="00E9454E">
      <w:pPr>
        <w:tabs>
          <w:tab w:val="left" w:pos="567"/>
        </w:tabs>
        <w:spacing w:after="200" w:line="276" w:lineRule="auto"/>
        <w:rPr>
          <w:rFonts w:eastAsiaTheme="minorHAnsi" w:cstheme="minorBidi"/>
          <w:lang w:eastAsia="en-US"/>
        </w:rPr>
      </w:pPr>
    </w:p>
    <w:p w14:paraId="29152E05"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2C934026"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2810AC7A"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22B5806A" w14:textId="77777777" w:rsidR="00E9454E" w:rsidRPr="00E9454E" w:rsidRDefault="00E9454E" w:rsidP="00E9454E">
      <w:pPr>
        <w:tabs>
          <w:tab w:val="left" w:pos="4111"/>
        </w:tabs>
        <w:spacing w:after="200" w:line="276" w:lineRule="auto"/>
        <w:rPr>
          <w:rFonts w:eastAsiaTheme="minorHAnsi" w:cstheme="minorBidi"/>
          <w:lang w:eastAsia="en-US"/>
        </w:rPr>
      </w:pPr>
    </w:p>
    <w:p w14:paraId="280C2FE9"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7696C978"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11BBF9E8"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5772A1">
      <w:headerReference w:type="default" r:id="rId12"/>
      <w:footerReference w:type="default" r:id="rId13"/>
      <w:headerReference w:type="first" r:id="rId14"/>
      <w:footerReference w:type="first" r:id="rId15"/>
      <w:type w:val="continuous"/>
      <w:pgSz w:w="11906" w:h="16838" w:code="9"/>
      <w:pgMar w:top="2284" w:right="1418" w:bottom="1701" w:left="1418" w:header="539" w:footer="1131"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4389E" w14:textId="77777777" w:rsidR="00484F27" w:rsidRDefault="00484F27">
      <w:r>
        <w:separator/>
      </w:r>
    </w:p>
  </w:endnote>
  <w:endnote w:type="continuationSeparator" w:id="0">
    <w:p w14:paraId="23F7B9AF" w14:textId="77777777" w:rsidR="00484F27" w:rsidRDefault="00484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A47A" w14:textId="77777777" w:rsidR="002774C4" w:rsidRDefault="002774C4" w:rsidP="00B67DBF">
    <w:pPr>
      <w:tabs>
        <w:tab w:val="center" w:pos="4536"/>
        <w:tab w:val="right" w:pos="9072"/>
      </w:tabs>
      <w:rPr>
        <w:lang w:val="nl"/>
      </w:rPr>
    </w:pPr>
    <w:r>
      <w:rPr>
        <w:lang w:val="nl"/>
      </w:rPr>
      <w:t>________________________________________________________________</w:t>
    </w:r>
  </w:p>
  <w:p w14:paraId="2B219D82"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43A45F1D"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13E1C20A"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12F6E" w14:textId="77777777" w:rsidR="002E4CA5" w:rsidRPr="00A36918" w:rsidRDefault="002774C4">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79458A11" w14:textId="77777777" w:rsidR="005772A1" w:rsidRPr="005772A1" w:rsidRDefault="005772A1" w:rsidP="005772A1">
    <w:pPr>
      <w:tabs>
        <w:tab w:val="center" w:pos="4536"/>
        <w:tab w:val="right" w:pos="9072"/>
      </w:tabs>
      <w:rPr>
        <w:noProof/>
        <w:sz w:val="16"/>
        <w:szCs w:val="16"/>
      </w:rPr>
    </w:pPr>
    <w:r w:rsidRPr="005772A1">
      <w:rPr>
        <w:noProof/>
        <w:sz w:val="16"/>
        <w:szCs w:val="16"/>
      </w:rPr>
      <mc:AlternateContent>
        <mc:Choice Requires="wps">
          <w:drawing>
            <wp:anchor distT="0" distB="0" distL="114300" distR="114300" simplePos="0" relativeHeight="251678208" behindDoc="0" locked="0" layoutInCell="1" allowOverlap="1" wp14:anchorId="3A165043" wp14:editId="0511F6CE">
              <wp:simplePos x="0" y="0"/>
              <wp:positionH relativeFrom="column">
                <wp:posOffset>0</wp:posOffset>
              </wp:positionH>
              <wp:positionV relativeFrom="paragraph">
                <wp:posOffset>-177165</wp:posOffset>
              </wp:positionV>
              <wp:extent cx="5772150" cy="0"/>
              <wp:effectExtent l="5080" t="12065" r="1397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EB1A64" id="Line 4"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95pt" to="45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"/>
          </w:pict>
        </mc:Fallback>
      </mc:AlternateContent>
    </w:r>
    <w:r w:rsidRPr="005772A1">
      <w:rPr>
        <w:noProof/>
        <w:sz w:val="16"/>
        <w:szCs w:val="16"/>
      </w:rPr>
      <w:t>Cluster Bedrijfsvoering</w:t>
    </w:r>
  </w:p>
  <w:p w14:paraId="7BCE98B8" w14:textId="77777777" w:rsidR="005772A1" w:rsidRPr="005772A1" w:rsidRDefault="005772A1" w:rsidP="005772A1">
    <w:pPr>
      <w:tabs>
        <w:tab w:val="center" w:pos="4536"/>
        <w:tab w:val="right" w:pos="9072"/>
      </w:tabs>
      <w:rPr>
        <w:noProof/>
        <w:sz w:val="16"/>
        <w:szCs w:val="16"/>
      </w:rPr>
    </w:pPr>
    <w:r w:rsidRPr="005772A1">
      <w:rPr>
        <w:noProof/>
        <w:sz w:val="16"/>
        <w:szCs w:val="16"/>
      </w:rPr>
      <w:t>Team Financiën, Inkoop &amp; Subsidies</w:t>
    </w:r>
  </w:p>
  <w:p w14:paraId="3FC5D66F" w14:textId="77777777" w:rsidR="00A36918" w:rsidRDefault="005772A1" w:rsidP="005772A1">
    <w:r w:rsidRPr="005772A1">
      <w:rPr>
        <w:noProof/>
        <w:sz w:val="16"/>
        <w:szCs w:val="16"/>
      </w:rPr>
      <w:t xml:space="preserve">Versie </w:t>
    </w:r>
    <w:r w:rsidR="00B52184">
      <w:rPr>
        <w:noProof/>
        <w:sz w:val="16"/>
        <w:szCs w:val="16"/>
      </w:rPr>
      <w:t>Mei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EEFC0" w14:textId="77777777" w:rsidR="00484F27" w:rsidRDefault="00484F27">
      <w:r>
        <w:separator/>
      </w:r>
    </w:p>
  </w:footnote>
  <w:footnote w:type="continuationSeparator" w:id="0">
    <w:p w14:paraId="067636F9" w14:textId="77777777" w:rsidR="00484F27" w:rsidRDefault="00484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643C0"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E520C1">
      <w:rPr>
        <w:rStyle w:val="Paginanummer"/>
        <w:noProof/>
      </w:rPr>
      <w:t>2</w:t>
    </w:r>
    <w:r>
      <w:rPr>
        <w:rStyle w:val="Paginanummer"/>
      </w:rPr>
      <w:fldChar w:fldCharType="end"/>
    </w:r>
  </w:p>
  <w:p w14:paraId="7622178E"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FBCC6" w14:textId="77777777" w:rsidR="002E4CA5" w:rsidRDefault="00B67DBF">
    <w:pPr>
      <w:pStyle w:val="Koptekst"/>
    </w:pPr>
    <w:r>
      <w:rPr>
        <w:noProof/>
      </w:rPr>
      <w:drawing>
        <wp:anchor distT="0" distB="0" distL="114300" distR="114300" simplePos="0" relativeHeight="251676160" behindDoc="1" locked="0" layoutInCell="1" allowOverlap="1" wp14:anchorId="6A259B8B" wp14:editId="3FCD17C9">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4"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3817A05"/>
    <w:multiLevelType w:val="hybridMultilevel"/>
    <w:tmpl w:val="E79AA23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533677CB"/>
    <w:multiLevelType w:val="multilevel"/>
    <w:tmpl w:val="5AB2D1A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1777"/>
        </w:tabs>
        <w:ind w:left="1777" w:hanging="360"/>
      </w:pPr>
      <w:rPr>
        <w:rFonts w:hint="default"/>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AF3564A"/>
    <w:multiLevelType w:val="hybridMultilevel"/>
    <w:tmpl w:val="370653C2"/>
    <w:lvl w:ilvl="0" w:tplc="04130001">
      <w:start w:val="1"/>
      <w:numFmt w:val="bullet"/>
      <w:lvlText w:val=""/>
      <w:lvlJc w:val="left"/>
      <w:pPr>
        <w:ind w:left="900" w:hanging="360"/>
      </w:pPr>
      <w:rPr>
        <w:rFonts w:ascii="Symbol" w:hAnsi="Symbol" w:hint="default"/>
      </w:rPr>
    </w:lvl>
    <w:lvl w:ilvl="1" w:tplc="04130003" w:tentative="1">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25"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2"/>
  </w:num>
  <w:num w:numId="13">
    <w:abstractNumId w:val="19"/>
  </w:num>
  <w:num w:numId="14">
    <w:abstractNumId w:val="12"/>
  </w:num>
  <w:num w:numId="15">
    <w:abstractNumId w:val="17"/>
  </w:num>
  <w:num w:numId="16">
    <w:abstractNumId w:val="23"/>
  </w:num>
  <w:num w:numId="17">
    <w:abstractNumId w:val="11"/>
    <w:lvlOverride w:ilvl="0">
      <w:startOverride w:val="1"/>
    </w:lvlOverride>
  </w:num>
  <w:num w:numId="18">
    <w:abstractNumId w:val="20"/>
  </w:num>
  <w:num w:numId="19">
    <w:abstractNumId w:val="21"/>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3"/>
  </w:num>
  <w:num w:numId="27">
    <w:abstractNumId w:val="14"/>
  </w:num>
  <w:num w:numId="28">
    <w:abstractNumId w:val="10"/>
  </w:num>
  <w:num w:numId="29">
    <w:abstractNumId w:val="16"/>
  </w:num>
  <w:num w:numId="30">
    <w:abstractNumId w:val="25"/>
  </w:num>
  <w:num w:numId="31">
    <w:abstractNumId w:val="20"/>
  </w:num>
  <w:num w:numId="32">
    <w:abstractNumId w:val="18"/>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484F27"/>
    <w:rsid w:val="000056EE"/>
    <w:rsid w:val="0000631B"/>
    <w:rsid w:val="00006FF0"/>
    <w:rsid w:val="0001710A"/>
    <w:rsid w:val="00023835"/>
    <w:rsid w:val="0002429E"/>
    <w:rsid w:val="00030DAA"/>
    <w:rsid w:val="000375E9"/>
    <w:rsid w:val="0004049D"/>
    <w:rsid w:val="00042A1F"/>
    <w:rsid w:val="000515C2"/>
    <w:rsid w:val="000521D8"/>
    <w:rsid w:val="00052997"/>
    <w:rsid w:val="00053605"/>
    <w:rsid w:val="00053F28"/>
    <w:rsid w:val="00054E08"/>
    <w:rsid w:val="00056E23"/>
    <w:rsid w:val="00061B61"/>
    <w:rsid w:val="000627ED"/>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41F1"/>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E1C"/>
    <w:rsid w:val="002637C5"/>
    <w:rsid w:val="0026704F"/>
    <w:rsid w:val="0027562F"/>
    <w:rsid w:val="002774C4"/>
    <w:rsid w:val="00287B75"/>
    <w:rsid w:val="00291445"/>
    <w:rsid w:val="00294F66"/>
    <w:rsid w:val="00294F9D"/>
    <w:rsid w:val="00295BA8"/>
    <w:rsid w:val="00297972"/>
    <w:rsid w:val="002A4ECD"/>
    <w:rsid w:val="002A6C6D"/>
    <w:rsid w:val="002A7054"/>
    <w:rsid w:val="002B0C55"/>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4383B"/>
    <w:rsid w:val="00444CC9"/>
    <w:rsid w:val="004469B5"/>
    <w:rsid w:val="0045784D"/>
    <w:rsid w:val="00470490"/>
    <w:rsid w:val="00473E87"/>
    <w:rsid w:val="00475852"/>
    <w:rsid w:val="00475A47"/>
    <w:rsid w:val="00476EC3"/>
    <w:rsid w:val="00482E35"/>
    <w:rsid w:val="00484F27"/>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772A1"/>
    <w:rsid w:val="00583516"/>
    <w:rsid w:val="00591084"/>
    <w:rsid w:val="00595AF2"/>
    <w:rsid w:val="00596DC5"/>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F40D3"/>
    <w:rsid w:val="0070667F"/>
    <w:rsid w:val="00711C9C"/>
    <w:rsid w:val="007136C6"/>
    <w:rsid w:val="00713DA4"/>
    <w:rsid w:val="00722A83"/>
    <w:rsid w:val="00723030"/>
    <w:rsid w:val="007247B1"/>
    <w:rsid w:val="00727F27"/>
    <w:rsid w:val="00730457"/>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21293"/>
    <w:rsid w:val="00830B28"/>
    <w:rsid w:val="00833F1E"/>
    <w:rsid w:val="008406B3"/>
    <w:rsid w:val="00844215"/>
    <w:rsid w:val="00844C56"/>
    <w:rsid w:val="008467D9"/>
    <w:rsid w:val="00847557"/>
    <w:rsid w:val="00850749"/>
    <w:rsid w:val="00855119"/>
    <w:rsid w:val="008615C7"/>
    <w:rsid w:val="00862393"/>
    <w:rsid w:val="00873E45"/>
    <w:rsid w:val="00876BAB"/>
    <w:rsid w:val="00880477"/>
    <w:rsid w:val="00883EB6"/>
    <w:rsid w:val="00885BFC"/>
    <w:rsid w:val="008964B3"/>
    <w:rsid w:val="008A1C46"/>
    <w:rsid w:val="008B72A2"/>
    <w:rsid w:val="008C14F1"/>
    <w:rsid w:val="008C2810"/>
    <w:rsid w:val="008C594E"/>
    <w:rsid w:val="008C7E91"/>
    <w:rsid w:val="008D11CE"/>
    <w:rsid w:val="008D1557"/>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4654"/>
    <w:rsid w:val="00937741"/>
    <w:rsid w:val="009428E2"/>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52184"/>
    <w:rsid w:val="00B53578"/>
    <w:rsid w:val="00B61DA2"/>
    <w:rsid w:val="00B62306"/>
    <w:rsid w:val="00B63182"/>
    <w:rsid w:val="00B65E5E"/>
    <w:rsid w:val="00B67DBF"/>
    <w:rsid w:val="00B7346B"/>
    <w:rsid w:val="00B749B0"/>
    <w:rsid w:val="00B80618"/>
    <w:rsid w:val="00B916E4"/>
    <w:rsid w:val="00B93D43"/>
    <w:rsid w:val="00BA5FB9"/>
    <w:rsid w:val="00BB4C1C"/>
    <w:rsid w:val="00BB50C5"/>
    <w:rsid w:val="00BB6309"/>
    <w:rsid w:val="00BC1FA0"/>
    <w:rsid w:val="00BC5FDB"/>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B1A3F"/>
    <w:rsid w:val="00CC6067"/>
    <w:rsid w:val="00CD0BE1"/>
    <w:rsid w:val="00CD0EB6"/>
    <w:rsid w:val="00CD6054"/>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20C1"/>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E02EB"/>
    <w:rsid w:val="00EE1A01"/>
    <w:rsid w:val="00EE6BD3"/>
    <w:rsid w:val="00EE7553"/>
    <w:rsid w:val="00F01508"/>
    <w:rsid w:val="00F04E4F"/>
    <w:rsid w:val="00F24EF0"/>
    <w:rsid w:val="00F35E06"/>
    <w:rsid w:val="00F5247B"/>
    <w:rsid w:val="00F5681B"/>
    <w:rsid w:val="00F7342C"/>
    <w:rsid w:val="00F77211"/>
    <w:rsid w:val="00F851BF"/>
    <w:rsid w:val="00F921B6"/>
    <w:rsid w:val="00FA059B"/>
    <w:rsid w:val="00FA069E"/>
    <w:rsid w:val="00FA0F14"/>
    <w:rsid w:val="00FB0645"/>
    <w:rsid w:val="00FB0E3D"/>
    <w:rsid w:val="00FB35FE"/>
    <w:rsid w:val="00FB64D7"/>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25B52A"/>
  <w15:docId w15:val="{B67AC809-57E9-48B6-A6DF-5ABAC87CC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741F1"/>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1741F1"/>
    <w:pPr>
      <w:tabs>
        <w:tab w:val="center" w:pos="4536"/>
        <w:tab w:val="right" w:pos="9072"/>
      </w:tabs>
    </w:pPr>
    <w:rPr>
      <w:sz w:val="18"/>
    </w:rPr>
  </w:style>
  <w:style w:type="paragraph" w:styleId="Voettekst">
    <w:name w:val="footer"/>
    <w:basedOn w:val="Standaard"/>
    <w:link w:val="VoettekstChar"/>
    <w:rsid w:val="001741F1"/>
    <w:pPr>
      <w:tabs>
        <w:tab w:val="center" w:pos="4536"/>
        <w:tab w:val="right" w:pos="9072"/>
      </w:tabs>
    </w:pPr>
  </w:style>
  <w:style w:type="table" w:styleId="Tabelraster">
    <w:name w:val="Table Grid"/>
    <w:basedOn w:val="Standaardtabel"/>
    <w:rsid w:val="001741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1741F1"/>
    <w:rPr>
      <w:rFonts w:ascii="Arial" w:hAnsi="Arial"/>
      <w:sz w:val="14"/>
    </w:rPr>
  </w:style>
  <w:style w:type="character" w:customStyle="1" w:styleId="BriefGegevensVariabel">
    <w:name w:val="BriefGegevensVariabel"/>
    <w:basedOn w:val="Standaardalinea-lettertype"/>
    <w:rsid w:val="001741F1"/>
    <w:rPr>
      <w:rFonts w:ascii="Verdana" w:hAnsi="Verdana"/>
      <w:sz w:val="20"/>
    </w:rPr>
  </w:style>
  <w:style w:type="character" w:styleId="Paginanummer">
    <w:name w:val="page number"/>
    <w:basedOn w:val="Standaardalinea-lettertype"/>
    <w:rsid w:val="001741F1"/>
  </w:style>
  <w:style w:type="paragraph" w:customStyle="1" w:styleId="BriefGegevens">
    <w:name w:val="BriefGegevens"/>
    <w:basedOn w:val="Standaard"/>
    <w:rsid w:val="001741F1"/>
    <w:pPr>
      <w:spacing w:line="200" w:lineRule="exact"/>
      <w:ind w:left="1503" w:hanging="1503"/>
    </w:pPr>
  </w:style>
  <w:style w:type="paragraph" w:customStyle="1" w:styleId="StandaardMinuut">
    <w:name w:val="StandaardMinuut"/>
    <w:basedOn w:val="Koptekst"/>
    <w:rsid w:val="001741F1"/>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basedOn w:val="Standaard"/>
    <w:uiPriority w:val="34"/>
    <w:qFormat/>
    <w:rsid w:val="005772A1"/>
    <w:pPr>
      <w:ind w:left="720"/>
      <w:contextualSpacing/>
    </w:pPr>
  </w:style>
  <w:style w:type="character" w:customStyle="1" w:styleId="xpreviewfield">
    <w:name w:val="xpreviewfield"/>
    <w:basedOn w:val="Standaardalinea-lettertype"/>
    <w:rsid w:val="00295BA8"/>
  </w:style>
  <w:style w:type="paragraph" w:styleId="Normaalweb">
    <w:name w:val="Normal (Web)"/>
    <w:basedOn w:val="Standaard"/>
    <w:uiPriority w:val="99"/>
    <w:semiHidden/>
    <w:unhideWhenUsed/>
    <w:rsid w:val="00295BA8"/>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0627ED"/>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0627ED"/>
    <w:rPr>
      <w:rFonts w:ascii="Calibri" w:hAnsi="Calibri" w:cs="Calibri"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08130">
      <w:bodyDiv w:val="1"/>
      <w:marLeft w:val="0"/>
      <w:marRight w:val="0"/>
      <w:marTop w:val="0"/>
      <w:marBottom w:val="0"/>
      <w:divBdr>
        <w:top w:val="none" w:sz="0" w:space="0" w:color="auto"/>
        <w:left w:val="none" w:sz="0" w:space="0" w:color="auto"/>
        <w:bottom w:val="none" w:sz="0" w:space="0" w:color="auto"/>
        <w:right w:val="none" w:sz="0" w:space="0" w:color="auto"/>
      </w:divBdr>
    </w:div>
    <w:div w:id="154594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rediteuren-rijnland@hhsk.n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facturen@hhsk.nl" TargetMode="External"/><Relationship Id="rId4" Type="http://schemas.openxmlformats.org/officeDocument/2006/relationships/settings" Target="settings.xml"/><Relationship Id="rId9"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W:\JVI\INKOOP\01.Aanbestedingen\Vervanging%20ECM%20(DIG-12907)\Aanbesteding%20ECM\6.5%20Bijlage%20Concept%20Overeenkomst%20AWIV%20met%20handtek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2594259-853F-4E24-91AB-44F0CAF9E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6.5 Bijlage Concept Overeenkomst AWIV met handteke.dotx</Template>
  <TotalTime>2</TotalTime>
  <Pages>5</Pages>
  <Words>1180</Words>
  <Characters>8549</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9710</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Steinmeier, Jelle</dc:creator>
  <cp:keywords/>
  <dc:description/>
  <cp:lastModifiedBy>Steinmeier, Jelle</cp:lastModifiedBy>
  <cp:revision>1</cp:revision>
  <cp:lastPrinted>2010-11-24T12:59:00Z</cp:lastPrinted>
  <dcterms:created xsi:type="dcterms:W3CDTF">2023-01-13T12:09:00Z</dcterms:created>
  <dcterms:modified xsi:type="dcterms:W3CDTF">2023-01-13T12:11:00Z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